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FDA" w:rsidRDefault="00466AAA">
      <w:r>
        <w:t>Practice with VSEPR</w:t>
      </w:r>
    </w:p>
    <w:tbl>
      <w:tblPr>
        <w:tblStyle w:val="TableGrid"/>
        <w:tblW w:w="0" w:type="auto"/>
        <w:tblLook w:val="04A0"/>
      </w:tblPr>
      <w:tblGrid>
        <w:gridCol w:w="1370"/>
        <w:gridCol w:w="1294"/>
        <w:gridCol w:w="1248"/>
        <w:gridCol w:w="1310"/>
        <w:gridCol w:w="1284"/>
        <w:gridCol w:w="1356"/>
        <w:gridCol w:w="994"/>
      </w:tblGrid>
      <w:tr w:rsidR="00466AAA" w:rsidTr="00466AAA">
        <w:tc>
          <w:tcPr>
            <w:tcW w:w="1370" w:type="dxa"/>
          </w:tcPr>
          <w:p w:rsidR="00466AAA" w:rsidRDefault="00466AAA">
            <w:r>
              <w:t>Molecular Formula</w:t>
            </w:r>
          </w:p>
        </w:tc>
        <w:tc>
          <w:tcPr>
            <w:tcW w:w="1294" w:type="dxa"/>
          </w:tcPr>
          <w:p w:rsidR="00466AAA" w:rsidRDefault="00466AAA">
            <w:r>
              <w:t>Lewis diagram</w:t>
            </w:r>
          </w:p>
        </w:tc>
        <w:tc>
          <w:tcPr>
            <w:tcW w:w="1248" w:type="dxa"/>
          </w:tcPr>
          <w:p w:rsidR="00466AAA" w:rsidRDefault="00466AAA">
            <w:r>
              <w:t>Lone Pairs around central atom</w:t>
            </w:r>
          </w:p>
          <w:p w:rsidR="00466AAA" w:rsidRDefault="00466AAA">
            <w:r>
              <w:t>#  LP</w:t>
            </w:r>
          </w:p>
        </w:tc>
        <w:tc>
          <w:tcPr>
            <w:tcW w:w="1310" w:type="dxa"/>
          </w:tcPr>
          <w:p w:rsidR="00466AAA" w:rsidRDefault="00466AAA">
            <w:r>
              <w:t>Bonding pairs around central atom</w:t>
            </w:r>
          </w:p>
          <w:p w:rsidR="00466AAA" w:rsidRDefault="00466AAA">
            <w:r>
              <w:t>#BP</w:t>
            </w:r>
          </w:p>
        </w:tc>
        <w:tc>
          <w:tcPr>
            <w:tcW w:w="1284" w:type="dxa"/>
          </w:tcPr>
          <w:p w:rsidR="00466AAA" w:rsidRDefault="00466AAA">
            <w:r>
              <w:t>Name of Shape with general formula</w:t>
            </w:r>
          </w:p>
        </w:tc>
        <w:tc>
          <w:tcPr>
            <w:tcW w:w="1356" w:type="dxa"/>
          </w:tcPr>
          <w:p w:rsidR="00466AAA" w:rsidRDefault="00466AAA">
            <w:r>
              <w:t>Structural or shape diagram</w:t>
            </w:r>
          </w:p>
        </w:tc>
        <w:tc>
          <w:tcPr>
            <w:tcW w:w="994" w:type="dxa"/>
          </w:tcPr>
          <w:p w:rsidR="00466AAA" w:rsidRDefault="00466AAA">
            <w:r>
              <w:t>Polar or Non-Polar</w:t>
            </w:r>
          </w:p>
          <w:p w:rsidR="00466AAA" w:rsidRDefault="00466AAA"/>
          <w:p w:rsidR="00466AAA" w:rsidRDefault="00466AAA">
            <w:r>
              <w:t>P/NP</w:t>
            </w:r>
          </w:p>
        </w:tc>
      </w:tr>
      <w:tr w:rsidR="00466AAA" w:rsidTr="00466AAA">
        <w:tc>
          <w:tcPr>
            <w:tcW w:w="1370" w:type="dxa"/>
          </w:tcPr>
          <w:p w:rsidR="00466AAA" w:rsidRDefault="00466AAA">
            <w:r>
              <w:t>NH</w:t>
            </w:r>
            <w:r w:rsidRPr="004332E4">
              <w:rPr>
                <w:vertAlign w:val="subscript"/>
              </w:rPr>
              <w:t>3</w:t>
            </w:r>
          </w:p>
        </w:tc>
        <w:tc>
          <w:tcPr>
            <w:tcW w:w="1294" w:type="dxa"/>
          </w:tcPr>
          <w:p w:rsidR="00466AAA" w:rsidRDefault="00466AAA"/>
        </w:tc>
        <w:tc>
          <w:tcPr>
            <w:tcW w:w="1248" w:type="dxa"/>
          </w:tcPr>
          <w:p w:rsidR="00466AAA" w:rsidRDefault="00466AAA">
            <w:r>
              <w:t>1</w:t>
            </w:r>
          </w:p>
        </w:tc>
        <w:tc>
          <w:tcPr>
            <w:tcW w:w="1310" w:type="dxa"/>
          </w:tcPr>
          <w:p w:rsidR="00466AAA" w:rsidRDefault="00466AAA">
            <w:r>
              <w:t>3</w:t>
            </w:r>
          </w:p>
        </w:tc>
        <w:tc>
          <w:tcPr>
            <w:tcW w:w="1284" w:type="dxa"/>
          </w:tcPr>
          <w:p w:rsidR="00466AAA" w:rsidRDefault="00466AAA">
            <w:r>
              <w:t>Trigonal pyramid</w:t>
            </w:r>
          </w:p>
        </w:tc>
        <w:tc>
          <w:tcPr>
            <w:tcW w:w="1356" w:type="dxa"/>
          </w:tcPr>
          <w:p w:rsidR="00466AAA" w:rsidRDefault="0089378B">
            <w:r>
              <w:rPr>
                <w:noProof/>
              </w:rPr>
              <w:drawing>
                <wp:inline distT="0" distB="0" distL="0" distR="0">
                  <wp:extent cx="552450" cy="527050"/>
                  <wp:effectExtent l="19050" t="0" r="0" b="0"/>
                  <wp:docPr id="10" name="Picture 10" descr="http://www.chem.purdue.edu/gchelp/vsepr/nh3th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chem.purdue.edu/gchelp/vsepr/nh3th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527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4" w:type="dxa"/>
          </w:tcPr>
          <w:p w:rsidR="00466AAA" w:rsidRDefault="00466AAA">
            <w:r>
              <w:t>P</w:t>
            </w:r>
          </w:p>
        </w:tc>
      </w:tr>
      <w:tr w:rsidR="00466AAA" w:rsidTr="00466AAA">
        <w:tc>
          <w:tcPr>
            <w:tcW w:w="1370" w:type="dxa"/>
          </w:tcPr>
          <w:p w:rsidR="00466AAA" w:rsidRDefault="004332E4">
            <w:r>
              <w:t>N</w:t>
            </w:r>
            <w:r w:rsidRPr="004332E4">
              <w:rPr>
                <w:vertAlign w:val="subscript"/>
              </w:rPr>
              <w:t>2</w:t>
            </w:r>
          </w:p>
        </w:tc>
        <w:tc>
          <w:tcPr>
            <w:tcW w:w="1294" w:type="dxa"/>
          </w:tcPr>
          <w:p w:rsidR="00466AAA" w:rsidRDefault="00466AAA"/>
        </w:tc>
        <w:tc>
          <w:tcPr>
            <w:tcW w:w="1248" w:type="dxa"/>
          </w:tcPr>
          <w:p w:rsidR="00466AAA" w:rsidRDefault="00466AAA"/>
        </w:tc>
        <w:tc>
          <w:tcPr>
            <w:tcW w:w="1310" w:type="dxa"/>
          </w:tcPr>
          <w:p w:rsidR="00466AAA" w:rsidRDefault="00466AAA"/>
        </w:tc>
        <w:tc>
          <w:tcPr>
            <w:tcW w:w="1284" w:type="dxa"/>
          </w:tcPr>
          <w:p w:rsidR="00466AAA" w:rsidRDefault="00466AAA"/>
        </w:tc>
        <w:tc>
          <w:tcPr>
            <w:tcW w:w="1356" w:type="dxa"/>
          </w:tcPr>
          <w:p w:rsidR="00466AAA" w:rsidRDefault="00466AAA"/>
        </w:tc>
        <w:tc>
          <w:tcPr>
            <w:tcW w:w="994" w:type="dxa"/>
          </w:tcPr>
          <w:p w:rsidR="00466AAA" w:rsidRDefault="00466AAA"/>
          <w:p w:rsidR="004332E4" w:rsidRDefault="004332E4"/>
          <w:p w:rsidR="004332E4" w:rsidRDefault="004332E4"/>
        </w:tc>
      </w:tr>
      <w:tr w:rsidR="00466AAA" w:rsidTr="00466AAA">
        <w:tc>
          <w:tcPr>
            <w:tcW w:w="1370" w:type="dxa"/>
          </w:tcPr>
          <w:p w:rsidR="00466AAA" w:rsidRDefault="004332E4">
            <w:r>
              <w:t>HBr</w:t>
            </w:r>
          </w:p>
        </w:tc>
        <w:tc>
          <w:tcPr>
            <w:tcW w:w="1294" w:type="dxa"/>
          </w:tcPr>
          <w:p w:rsidR="00466AAA" w:rsidRDefault="00466AAA"/>
        </w:tc>
        <w:tc>
          <w:tcPr>
            <w:tcW w:w="1248" w:type="dxa"/>
          </w:tcPr>
          <w:p w:rsidR="00466AAA" w:rsidRDefault="00466AAA"/>
        </w:tc>
        <w:tc>
          <w:tcPr>
            <w:tcW w:w="1310" w:type="dxa"/>
          </w:tcPr>
          <w:p w:rsidR="00466AAA" w:rsidRDefault="00466AAA"/>
        </w:tc>
        <w:tc>
          <w:tcPr>
            <w:tcW w:w="1284" w:type="dxa"/>
          </w:tcPr>
          <w:p w:rsidR="00466AAA" w:rsidRDefault="00466AAA"/>
        </w:tc>
        <w:tc>
          <w:tcPr>
            <w:tcW w:w="1356" w:type="dxa"/>
          </w:tcPr>
          <w:p w:rsidR="00466AAA" w:rsidRDefault="00466AAA"/>
        </w:tc>
        <w:tc>
          <w:tcPr>
            <w:tcW w:w="994" w:type="dxa"/>
          </w:tcPr>
          <w:p w:rsidR="00466AAA" w:rsidRDefault="00466AAA"/>
          <w:p w:rsidR="004332E4" w:rsidRDefault="004332E4"/>
          <w:p w:rsidR="004332E4" w:rsidRDefault="004332E4"/>
        </w:tc>
      </w:tr>
      <w:tr w:rsidR="00466AAA" w:rsidTr="00466AAA">
        <w:tc>
          <w:tcPr>
            <w:tcW w:w="1370" w:type="dxa"/>
          </w:tcPr>
          <w:p w:rsidR="00466AAA" w:rsidRDefault="004332E4">
            <w:r>
              <w:t>OCl</w:t>
            </w:r>
            <w:r w:rsidRPr="004332E4">
              <w:rPr>
                <w:vertAlign w:val="subscript"/>
              </w:rPr>
              <w:t>2</w:t>
            </w:r>
          </w:p>
        </w:tc>
        <w:tc>
          <w:tcPr>
            <w:tcW w:w="1294" w:type="dxa"/>
          </w:tcPr>
          <w:p w:rsidR="00466AAA" w:rsidRDefault="00466AAA"/>
        </w:tc>
        <w:tc>
          <w:tcPr>
            <w:tcW w:w="1248" w:type="dxa"/>
          </w:tcPr>
          <w:p w:rsidR="00466AAA" w:rsidRDefault="00466AAA"/>
        </w:tc>
        <w:tc>
          <w:tcPr>
            <w:tcW w:w="1310" w:type="dxa"/>
          </w:tcPr>
          <w:p w:rsidR="00466AAA" w:rsidRDefault="00466AAA"/>
        </w:tc>
        <w:tc>
          <w:tcPr>
            <w:tcW w:w="1284" w:type="dxa"/>
          </w:tcPr>
          <w:p w:rsidR="00466AAA" w:rsidRDefault="00466AAA"/>
        </w:tc>
        <w:tc>
          <w:tcPr>
            <w:tcW w:w="1356" w:type="dxa"/>
          </w:tcPr>
          <w:p w:rsidR="00466AAA" w:rsidRDefault="00466AAA"/>
        </w:tc>
        <w:tc>
          <w:tcPr>
            <w:tcW w:w="994" w:type="dxa"/>
          </w:tcPr>
          <w:p w:rsidR="00466AAA" w:rsidRDefault="00466AAA"/>
          <w:p w:rsidR="004332E4" w:rsidRDefault="004332E4"/>
          <w:p w:rsidR="004332E4" w:rsidRDefault="004332E4"/>
        </w:tc>
      </w:tr>
      <w:tr w:rsidR="00466AAA" w:rsidTr="00466AAA">
        <w:tc>
          <w:tcPr>
            <w:tcW w:w="1370" w:type="dxa"/>
          </w:tcPr>
          <w:p w:rsidR="00466AAA" w:rsidRDefault="004332E4">
            <w:r>
              <w:t>SiCl</w:t>
            </w:r>
            <w:r w:rsidRPr="004332E4">
              <w:rPr>
                <w:vertAlign w:val="subscript"/>
              </w:rPr>
              <w:t>4</w:t>
            </w:r>
          </w:p>
        </w:tc>
        <w:tc>
          <w:tcPr>
            <w:tcW w:w="1294" w:type="dxa"/>
          </w:tcPr>
          <w:p w:rsidR="00466AAA" w:rsidRDefault="00466AAA"/>
        </w:tc>
        <w:tc>
          <w:tcPr>
            <w:tcW w:w="1248" w:type="dxa"/>
          </w:tcPr>
          <w:p w:rsidR="00466AAA" w:rsidRDefault="00466AAA"/>
        </w:tc>
        <w:tc>
          <w:tcPr>
            <w:tcW w:w="1310" w:type="dxa"/>
          </w:tcPr>
          <w:p w:rsidR="00466AAA" w:rsidRDefault="00466AAA"/>
        </w:tc>
        <w:tc>
          <w:tcPr>
            <w:tcW w:w="1284" w:type="dxa"/>
          </w:tcPr>
          <w:p w:rsidR="00466AAA" w:rsidRDefault="00466AAA"/>
        </w:tc>
        <w:tc>
          <w:tcPr>
            <w:tcW w:w="1356" w:type="dxa"/>
          </w:tcPr>
          <w:p w:rsidR="00466AAA" w:rsidRDefault="00466AAA"/>
        </w:tc>
        <w:tc>
          <w:tcPr>
            <w:tcW w:w="994" w:type="dxa"/>
          </w:tcPr>
          <w:p w:rsidR="00466AAA" w:rsidRDefault="00466AAA"/>
          <w:p w:rsidR="004332E4" w:rsidRDefault="004332E4"/>
          <w:p w:rsidR="004332E4" w:rsidRDefault="004332E4"/>
        </w:tc>
      </w:tr>
      <w:tr w:rsidR="00466AAA" w:rsidTr="00466AAA">
        <w:tc>
          <w:tcPr>
            <w:tcW w:w="1370" w:type="dxa"/>
          </w:tcPr>
          <w:p w:rsidR="00466AAA" w:rsidRDefault="004332E4">
            <w:r>
              <w:t>CH I</w:t>
            </w:r>
            <w:r w:rsidRPr="004332E4">
              <w:rPr>
                <w:vertAlign w:val="subscript"/>
              </w:rPr>
              <w:t>3</w:t>
            </w:r>
          </w:p>
        </w:tc>
        <w:tc>
          <w:tcPr>
            <w:tcW w:w="1294" w:type="dxa"/>
          </w:tcPr>
          <w:p w:rsidR="00466AAA" w:rsidRDefault="00466AAA"/>
        </w:tc>
        <w:tc>
          <w:tcPr>
            <w:tcW w:w="1248" w:type="dxa"/>
          </w:tcPr>
          <w:p w:rsidR="00466AAA" w:rsidRDefault="00466AAA"/>
        </w:tc>
        <w:tc>
          <w:tcPr>
            <w:tcW w:w="1310" w:type="dxa"/>
          </w:tcPr>
          <w:p w:rsidR="00466AAA" w:rsidRDefault="00466AAA"/>
        </w:tc>
        <w:tc>
          <w:tcPr>
            <w:tcW w:w="1284" w:type="dxa"/>
          </w:tcPr>
          <w:p w:rsidR="00466AAA" w:rsidRDefault="00466AAA"/>
        </w:tc>
        <w:tc>
          <w:tcPr>
            <w:tcW w:w="1356" w:type="dxa"/>
          </w:tcPr>
          <w:p w:rsidR="00466AAA" w:rsidRDefault="00466AAA"/>
        </w:tc>
        <w:tc>
          <w:tcPr>
            <w:tcW w:w="994" w:type="dxa"/>
          </w:tcPr>
          <w:p w:rsidR="00466AAA" w:rsidRDefault="00466AAA"/>
          <w:p w:rsidR="004332E4" w:rsidRDefault="004332E4"/>
          <w:p w:rsidR="004332E4" w:rsidRDefault="004332E4"/>
        </w:tc>
      </w:tr>
      <w:tr w:rsidR="004332E4" w:rsidTr="004332E4">
        <w:trPr>
          <w:trHeight w:val="400"/>
        </w:trPr>
        <w:tc>
          <w:tcPr>
            <w:tcW w:w="1370" w:type="dxa"/>
            <w:vMerge w:val="restart"/>
          </w:tcPr>
          <w:p w:rsidR="004332E4" w:rsidRDefault="004332E4">
            <w:r>
              <w:t>CH</w:t>
            </w:r>
            <w:r w:rsidRPr="004332E4">
              <w:rPr>
                <w:vertAlign w:val="subscript"/>
              </w:rPr>
              <w:t>3</w:t>
            </w:r>
            <w:r>
              <w:t>OH</w:t>
            </w:r>
          </w:p>
        </w:tc>
        <w:tc>
          <w:tcPr>
            <w:tcW w:w="1294" w:type="dxa"/>
            <w:vMerge w:val="restart"/>
          </w:tcPr>
          <w:p w:rsidR="004332E4" w:rsidRDefault="004332E4"/>
        </w:tc>
        <w:tc>
          <w:tcPr>
            <w:tcW w:w="1248" w:type="dxa"/>
            <w:tcBorders>
              <w:bottom w:val="single" w:sz="4" w:space="0" w:color="auto"/>
            </w:tcBorders>
          </w:tcPr>
          <w:p w:rsidR="004332E4" w:rsidRDefault="004332E4"/>
        </w:tc>
        <w:tc>
          <w:tcPr>
            <w:tcW w:w="1310" w:type="dxa"/>
            <w:tcBorders>
              <w:bottom w:val="single" w:sz="4" w:space="0" w:color="auto"/>
            </w:tcBorders>
          </w:tcPr>
          <w:p w:rsidR="004332E4" w:rsidRDefault="004332E4"/>
        </w:tc>
        <w:tc>
          <w:tcPr>
            <w:tcW w:w="1284" w:type="dxa"/>
            <w:vMerge w:val="restart"/>
          </w:tcPr>
          <w:p w:rsidR="004332E4" w:rsidRDefault="004332E4"/>
        </w:tc>
        <w:tc>
          <w:tcPr>
            <w:tcW w:w="1356" w:type="dxa"/>
            <w:vMerge w:val="restart"/>
          </w:tcPr>
          <w:p w:rsidR="004332E4" w:rsidRDefault="004332E4"/>
        </w:tc>
        <w:tc>
          <w:tcPr>
            <w:tcW w:w="994" w:type="dxa"/>
            <w:vMerge w:val="restart"/>
          </w:tcPr>
          <w:p w:rsidR="004332E4" w:rsidRDefault="004332E4"/>
          <w:p w:rsidR="004332E4" w:rsidRDefault="004332E4"/>
          <w:p w:rsidR="004332E4" w:rsidRDefault="004332E4"/>
        </w:tc>
      </w:tr>
      <w:tr w:rsidR="004332E4" w:rsidTr="004332E4">
        <w:trPr>
          <w:trHeight w:val="420"/>
        </w:trPr>
        <w:tc>
          <w:tcPr>
            <w:tcW w:w="1370" w:type="dxa"/>
            <w:vMerge/>
          </w:tcPr>
          <w:p w:rsidR="004332E4" w:rsidRDefault="004332E4"/>
        </w:tc>
        <w:tc>
          <w:tcPr>
            <w:tcW w:w="1294" w:type="dxa"/>
            <w:vMerge/>
          </w:tcPr>
          <w:p w:rsidR="004332E4" w:rsidRDefault="004332E4"/>
        </w:tc>
        <w:tc>
          <w:tcPr>
            <w:tcW w:w="1248" w:type="dxa"/>
            <w:tcBorders>
              <w:top w:val="single" w:sz="4" w:space="0" w:color="auto"/>
            </w:tcBorders>
          </w:tcPr>
          <w:p w:rsidR="004332E4" w:rsidRDefault="004332E4"/>
        </w:tc>
        <w:tc>
          <w:tcPr>
            <w:tcW w:w="1310" w:type="dxa"/>
            <w:tcBorders>
              <w:top w:val="single" w:sz="4" w:space="0" w:color="auto"/>
            </w:tcBorders>
          </w:tcPr>
          <w:p w:rsidR="004332E4" w:rsidRDefault="004332E4"/>
        </w:tc>
        <w:tc>
          <w:tcPr>
            <w:tcW w:w="1284" w:type="dxa"/>
            <w:vMerge/>
          </w:tcPr>
          <w:p w:rsidR="004332E4" w:rsidRDefault="004332E4"/>
        </w:tc>
        <w:tc>
          <w:tcPr>
            <w:tcW w:w="1356" w:type="dxa"/>
            <w:vMerge/>
          </w:tcPr>
          <w:p w:rsidR="004332E4" w:rsidRDefault="004332E4"/>
        </w:tc>
        <w:tc>
          <w:tcPr>
            <w:tcW w:w="994" w:type="dxa"/>
            <w:vMerge/>
          </w:tcPr>
          <w:p w:rsidR="004332E4" w:rsidRDefault="004332E4"/>
        </w:tc>
      </w:tr>
      <w:tr w:rsidR="004332E4" w:rsidTr="00466AAA">
        <w:tc>
          <w:tcPr>
            <w:tcW w:w="1370" w:type="dxa"/>
          </w:tcPr>
          <w:p w:rsidR="004332E4" w:rsidRDefault="004332E4">
            <w:r>
              <w:t>S Cl</w:t>
            </w:r>
            <w:r w:rsidRPr="004332E4">
              <w:rPr>
                <w:vertAlign w:val="subscript"/>
              </w:rPr>
              <w:t>6</w:t>
            </w:r>
          </w:p>
        </w:tc>
        <w:tc>
          <w:tcPr>
            <w:tcW w:w="1294" w:type="dxa"/>
          </w:tcPr>
          <w:p w:rsidR="004332E4" w:rsidRDefault="004332E4"/>
        </w:tc>
        <w:tc>
          <w:tcPr>
            <w:tcW w:w="1248" w:type="dxa"/>
          </w:tcPr>
          <w:p w:rsidR="004332E4" w:rsidRDefault="004332E4"/>
        </w:tc>
        <w:tc>
          <w:tcPr>
            <w:tcW w:w="1310" w:type="dxa"/>
          </w:tcPr>
          <w:p w:rsidR="004332E4" w:rsidRDefault="004332E4"/>
        </w:tc>
        <w:tc>
          <w:tcPr>
            <w:tcW w:w="1284" w:type="dxa"/>
          </w:tcPr>
          <w:p w:rsidR="004332E4" w:rsidRDefault="004332E4"/>
        </w:tc>
        <w:tc>
          <w:tcPr>
            <w:tcW w:w="1356" w:type="dxa"/>
          </w:tcPr>
          <w:p w:rsidR="004332E4" w:rsidRDefault="004332E4"/>
        </w:tc>
        <w:tc>
          <w:tcPr>
            <w:tcW w:w="994" w:type="dxa"/>
          </w:tcPr>
          <w:p w:rsidR="004332E4" w:rsidRDefault="004332E4"/>
          <w:p w:rsidR="004332E4" w:rsidRDefault="004332E4"/>
          <w:p w:rsidR="004332E4" w:rsidRDefault="004332E4"/>
        </w:tc>
      </w:tr>
      <w:tr w:rsidR="004332E4" w:rsidTr="00466AAA">
        <w:tc>
          <w:tcPr>
            <w:tcW w:w="1370" w:type="dxa"/>
          </w:tcPr>
          <w:p w:rsidR="004332E4" w:rsidRPr="004332E4" w:rsidRDefault="004332E4">
            <w:pPr>
              <w:rPr>
                <w:rStyle w:val="Strong"/>
              </w:rPr>
            </w:pPr>
            <w:r>
              <w:rPr>
                <w:rStyle w:val="Strong"/>
              </w:rPr>
              <w:t>NBr</w:t>
            </w:r>
            <w:r w:rsidRPr="004332E4">
              <w:rPr>
                <w:rStyle w:val="Strong"/>
                <w:vertAlign w:val="subscript"/>
              </w:rPr>
              <w:t>5</w:t>
            </w:r>
          </w:p>
        </w:tc>
        <w:tc>
          <w:tcPr>
            <w:tcW w:w="1294" w:type="dxa"/>
          </w:tcPr>
          <w:p w:rsidR="004332E4" w:rsidRDefault="004332E4"/>
        </w:tc>
        <w:tc>
          <w:tcPr>
            <w:tcW w:w="1248" w:type="dxa"/>
          </w:tcPr>
          <w:p w:rsidR="004332E4" w:rsidRDefault="004332E4"/>
        </w:tc>
        <w:tc>
          <w:tcPr>
            <w:tcW w:w="1310" w:type="dxa"/>
          </w:tcPr>
          <w:p w:rsidR="004332E4" w:rsidRDefault="004332E4"/>
        </w:tc>
        <w:tc>
          <w:tcPr>
            <w:tcW w:w="1284" w:type="dxa"/>
          </w:tcPr>
          <w:p w:rsidR="004332E4" w:rsidRDefault="004332E4"/>
        </w:tc>
        <w:tc>
          <w:tcPr>
            <w:tcW w:w="1356" w:type="dxa"/>
          </w:tcPr>
          <w:p w:rsidR="004332E4" w:rsidRDefault="004332E4"/>
        </w:tc>
        <w:tc>
          <w:tcPr>
            <w:tcW w:w="994" w:type="dxa"/>
          </w:tcPr>
          <w:p w:rsidR="004332E4" w:rsidRDefault="004332E4"/>
          <w:p w:rsidR="004332E4" w:rsidRDefault="004332E4"/>
          <w:p w:rsidR="004332E4" w:rsidRDefault="004332E4"/>
        </w:tc>
      </w:tr>
    </w:tbl>
    <w:p w:rsidR="00466AAA" w:rsidRDefault="004332E4">
      <w:r>
        <w:t>More Practice</w:t>
      </w:r>
    </w:p>
    <w:tbl>
      <w:tblPr>
        <w:tblStyle w:val="TableGrid"/>
        <w:tblW w:w="0" w:type="auto"/>
        <w:tblLook w:val="04A0"/>
      </w:tblPr>
      <w:tblGrid>
        <w:gridCol w:w="1265"/>
        <w:gridCol w:w="1265"/>
        <w:gridCol w:w="1265"/>
        <w:gridCol w:w="1265"/>
        <w:gridCol w:w="1265"/>
        <w:gridCol w:w="1265"/>
        <w:gridCol w:w="1266"/>
      </w:tblGrid>
      <w:tr w:rsidR="004332E4" w:rsidTr="004332E4">
        <w:tc>
          <w:tcPr>
            <w:tcW w:w="1265" w:type="dxa"/>
          </w:tcPr>
          <w:p w:rsidR="004332E4" w:rsidRDefault="004332E4"/>
        </w:tc>
        <w:tc>
          <w:tcPr>
            <w:tcW w:w="1265" w:type="dxa"/>
          </w:tcPr>
          <w:p w:rsidR="004332E4" w:rsidRDefault="004332E4"/>
        </w:tc>
        <w:tc>
          <w:tcPr>
            <w:tcW w:w="1265" w:type="dxa"/>
          </w:tcPr>
          <w:p w:rsidR="004332E4" w:rsidRDefault="004332E4"/>
        </w:tc>
        <w:tc>
          <w:tcPr>
            <w:tcW w:w="1265" w:type="dxa"/>
          </w:tcPr>
          <w:p w:rsidR="004332E4" w:rsidRDefault="004332E4"/>
        </w:tc>
        <w:tc>
          <w:tcPr>
            <w:tcW w:w="1265" w:type="dxa"/>
          </w:tcPr>
          <w:p w:rsidR="004332E4" w:rsidRDefault="004332E4"/>
        </w:tc>
        <w:tc>
          <w:tcPr>
            <w:tcW w:w="1265" w:type="dxa"/>
          </w:tcPr>
          <w:p w:rsidR="004332E4" w:rsidRDefault="004332E4"/>
        </w:tc>
        <w:tc>
          <w:tcPr>
            <w:tcW w:w="1266" w:type="dxa"/>
          </w:tcPr>
          <w:p w:rsidR="004332E4" w:rsidRDefault="004332E4"/>
        </w:tc>
      </w:tr>
      <w:tr w:rsidR="00E51DBC" w:rsidTr="00E51DBC">
        <w:tc>
          <w:tcPr>
            <w:tcW w:w="1265" w:type="dxa"/>
          </w:tcPr>
          <w:p w:rsidR="00E51DBC" w:rsidRDefault="00E51DBC" w:rsidP="00FE3B2D">
            <w:r>
              <w:t>Molecular Formula</w:t>
            </w:r>
          </w:p>
        </w:tc>
        <w:tc>
          <w:tcPr>
            <w:tcW w:w="1265" w:type="dxa"/>
          </w:tcPr>
          <w:p w:rsidR="00E51DBC" w:rsidRDefault="00E51DBC" w:rsidP="00FE3B2D">
            <w:r>
              <w:t>Lewis diagram</w:t>
            </w:r>
          </w:p>
        </w:tc>
        <w:tc>
          <w:tcPr>
            <w:tcW w:w="1265" w:type="dxa"/>
          </w:tcPr>
          <w:p w:rsidR="00E51DBC" w:rsidRDefault="00E51DBC" w:rsidP="00FE3B2D">
            <w:r>
              <w:t>Lone Pairs around central atom</w:t>
            </w:r>
          </w:p>
          <w:p w:rsidR="00E51DBC" w:rsidRDefault="00E51DBC" w:rsidP="00FE3B2D">
            <w:r>
              <w:t>#  LP</w:t>
            </w:r>
          </w:p>
        </w:tc>
        <w:tc>
          <w:tcPr>
            <w:tcW w:w="1265" w:type="dxa"/>
          </w:tcPr>
          <w:p w:rsidR="00E51DBC" w:rsidRDefault="00E51DBC" w:rsidP="00FE3B2D">
            <w:r>
              <w:t>Bonding pairs around central atom</w:t>
            </w:r>
          </w:p>
          <w:p w:rsidR="00E51DBC" w:rsidRDefault="00E51DBC" w:rsidP="00FE3B2D">
            <w:r>
              <w:t>#BP</w:t>
            </w:r>
          </w:p>
        </w:tc>
        <w:tc>
          <w:tcPr>
            <w:tcW w:w="1265" w:type="dxa"/>
          </w:tcPr>
          <w:p w:rsidR="00E51DBC" w:rsidRDefault="00E51DBC" w:rsidP="00FE3B2D">
            <w:r>
              <w:t>Name of Shape with general formula</w:t>
            </w:r>
          </w:p>
        </w:tc>
        <w:tc>
          <w:tcPr>
            <w:tcW w:w="1265" w:type="dxa"/>
          </w:tcPr>
          <w:p w:rsidR="00E51DBC" w:rsidRDefault="00E51DBC" w:rsidP="00FE3B2D">
            <w:r>
              <w:t>Structural or shape diagram</w:t>
            </w:r>
          </w:p>
        </w:tc>
        <w:tc>
          <w:tcPr>
            <w:tcW w:w="1266" w:type="dxa"/>
          </w:tcPr>
          <w:p w:rsidR="00E51DBC" w:rsidRDefault="00E51DBC" w:rsidP="00FE3B2D">
            <w:r>
              <w:t>Polar or Non-Polar</w:t>
            </w:r>
          </w:p>
          <w:p w:rsidR="00E51DBC" w:rsidRDefault="00E51DBC" w:rsidP="00FE3B2D"/>
          <w:p w:rsidR="00E51DBC" w:rsidRDefault="00E51DBC" w:rsidP="00FE3B2D">
            <w:r>
              <w:t>P/NP</w:t>
            </w:r>
          </w:p>
        </w:tc>
      </w:tr>
      <w:tr w:rsidR="00E51DBC" w:rsidTr="00E51DBC">
        <w:trPr>
          <w:trHeight w:val="640"/>
        </w:trPr>
        <w:tc>
          <w:tcPr>
            <w:tcW w:w="1265" w:type="dxa"/>
            <w:vMerge w:val="restart"/>
          </w:tcPr>
          <w:p w:rsidR="00E51DBC" w:rsidRDefault="00E51DBC" w:rsidP="00FE3B2D">
            <w:pPr>
              <w:rPr>
                <w:vertAlign w:val="subscript"/>
              </w:rPr>
            </w:pPr>
            <w:r>
              <w:t>C</w:t>
            </w:r>
            <w:r w:rsidRPr="00E51DBC">
              <w:rPr>
                <w:vertAlign w:val="subscript"/>
              </w:rPr>
              <w:t>2</w:t>
            </w:r>
            <w:r>
              <w:t>H</w:t>
            </w:r>
            <w:r w:rsidRPr="00E51DBC">
              <w:rPr>
                <w:vertAlign w:val="subscript"/>
              </w:rPr>
              <w:t>4</w:t>
            </w:r>
          </w:p>
          <w:p w:rsidR="00E51DBC" w:rsidRDefault="00E51DBC" w:rsidP="00FE3B2D">
            <w:pPr>
              <w:rPr>
                <w:vertAlign w:val="subscript"/>
              </w:rPr>
            </w:pPr>
          </w:p>
          <w:p w:rsidR="00E51DBC" w:rsidRDefault="00E51DBC" w:rsidP="00FE3B2D">
            <w:pPr>
              <w:rPr>
                <w:vertAlign w:val="subscript"/>
              </w:rPr>
            </w:pPr>
          </w:p>
          <w:p w:rsidR="00E51DBC" w:rsidRDefault="00E51DBC" w:rsidP="00FE3B2D"/>
        </w:tc>
        <w:tc>
          <w:tcPr>
            <w:tcW w:w="1265" w:type="dxa"/>
            <w:vMerge w:val="restart"/>
          </w:tcPr>
          <w:p w:rsidR="00E51DBC" w:rsidRDefault="00E51DBC" w:rsidP="00FE3B2D"/>
        </w:tc>
        <w:tc>
          <w:tcPr>
            <w:tcW w:w="1265" w:type="dxa"/>
            <w:tcBorders>
              <w:bottom w:val="single" w:sz="4" w:space="0" w:color="auto"/>
            </w:tcBorders>
          </w:tcPr>
          <w:p w:rsidR="00E51DBC" w:rsidRDefault="00E51DBC" w:rsidP="00FE3B2D"/>
        </w:tc>
        <w:tc>
          <w:tcPr>
            <w:tcW w:w="1265" w:type="dxa"/>
            <w:tcBorders>
              <w:bottom w:val="single" w:sz="4" w:space="0" w:color="auto"/>
            </w:tcBorders>
          </w:tcPr>
          <w:p w:rsidR="00E51DBC" w:rsidRDefault="00E51DBC" w:rsidP="00FE3B2D"/>
        </w:tc>
        <w:tc>
          <w:tcPr>
            <w:tcW w:w="1265" w:type="dxa"/>
            <w:vMerge w:val="restart"/>
          </w:tcPr>
          <w:p w:rsidR="00E51DBC" w:rsidRDefault="00E51DBC" w:rsidP="00FE3B2D"/>
        </w:tc>
        <w:tc>
          <w:tcPr>
            <w:tcW w:w="1265" w:type="dxa"/>
            <w:vMerge w:val="restart"/>
          </w:tcPr>
          <w:p w:rsidR="00E51DBC" w:rsidRDefault="00E51DBC" w:rsidP="00FE3B2D"/>
        </w:tc>
        <w:tc>
          <w:tcPr>
            <w:tcW w:w="1266" w:type="dxa"/>
            <w:vMerge w:val="restart"/>
          </w:tcPr>
          <w:p w:rsidR="00E51DBC" w:rsidRDefault="00E51DBC" w:rsidP="00FE3B2D"/>
        </w:tc>
      </w:tr>
      <w:tr w:rsidR="00E51DBC" w:rsidTr="00E51DBC">
        <w:trPr>
          <w:trHeight w:val="460"/>
        </w:trPr>
        <w:tc>
          <w:tcPr>
            <w:tcW w:w="1265" w:type="dxa"/>
            <w:vMerge/>
          </w:tcPr>
          <w:p w:rsidR="00E51DBC" w:rsidRDefault="00E51DBC" w:rsidP="00FE3B2D"/>
        </w:tc>
        <w:tc>
          <w:tcPr>
            <w:tcW w:w="1265" w:type="dxa"/>
            <w:vMerge/>
          </w:tcPr>
          <w:p w:rsidR="00E51DBC" w:rsidRDefault="00E51DBC" w:rsidP="00FE3B2D"/>
        </w:tc>
        <w:tc>
          <w:tcPr>
            <w:tcW w:w="1265" w:type="dxa"/>
            <w:tcBorders>
              <w:top w:val="single" w:sz="4" w:space="0" w:color="auto"/>
            </w:tcBorders>
          </w:tcPr>
          <w:p w:rsidR="00E51DBC" w:rsidRDefault="00E51DBC" w:rsidP="00FE3B2D"/>
        </w:tc>
        <w:tc>
          <w:tcPr>
            <w:tcW w:w="1265" w:type="dxa"/>
            <w:tcBorders>
              <w:top w:val="single" w:sz="4" w:space="0" w:color="auto"/>
            </w:tcBorders>
          </w:tcPr>
          <w:p w:rsidR="00E51DBC" w:rsidRDefault="00E51DBC" w:rsidP="00FE3B2D"/>
        </w:tc>
        <w:tc>
          <w:tcPr>
            <w:tcW w:w="1265" w:type="dxa"/>
            <w:vMerge/>
          </w:tcPr>
          <w:p w:rsidR="00E51DBC" w:rsidRDefault="00E51DBC" w:rsidP="00FE3B2D"/>
        </w:tc>
        <w:tc>
          <w:tcPr>
            <w:tcW w:w="1265" w:type="dxa"/>
            <w:vMerge/>
          </w:tcPr>
          <w:p w:rsidR="00E51DBC" w:rsidRDefault="00E51DBC" w:rsidP="00FE3B2D"/>
        </w:tc>
        <w:tc>
          <w:tcPr>
            <w:tcW w:w="1266" w:type="dxa"/>
            <w:vMerge/>
          </w:tcPr>
          <w:p w:rsidR="00E51DBC" w:rsidRDefault="00E51DBC" w:rsidP="00FE3B2D"/>
        </w:tc>
      </w:tr>
      <w:tr w:rsidR="00E51DBC" w:rsidTr="00E51DBC">
        <w:trPr>
          <w:trHeight w:val="420"/>
        </w:trPr>
        <w:tc>
          <w:tcPr>
            <w:tcW w:w="1265" w:type="dxa"/>
            <w:vMerge w:val="restart"/>
          </w:tcPr>
          <w:p w:rsidR="00E51DBC" w:rsidRDefault="00E51DBC" w:rsidP="00FE3B2D">
            <w:r>
              <w:t>C</w:t>
            </w:r>
            <w:r w:rsidRPr="00E51DBC">
              <w:rPr>
                <w:vertAlign w:val="subscript"/>
              </w:rPr>
              <w:t>2</w:t>
            </w:r>
            <w:r>
              <w:t>H</w:t>
            </w:r>
            <w:r w:rsidRPr="00E51DBC">
              <w:rPr>
                <w:vertAlign w:val="subscript"/>
              </w:rPr>
              <w:t>3</w:t>
            </w:r>
            <w:r>
              <w:t>Cl</w:t>
            </w:r>
          </w:p>
        </w:tc>
        <w:tc>
          <w:tcPr>
            <w:tcW w:w="1265" w:type="dxa"/>
            <w:vMerge w:val="restart"/>
          </w:tcPr>
          <w:p w:rsidR="00E51DBC" w:rsidRDefault="00E51DBC" w:rsidP="00FE3B2D"/>
        </w:tc>
        <w:tc>
          <w:tcPr>
            <w:tcW w:w="1265" w:type="dxa"/>
            <w:tcBorders>
              <w:bottom w:val="single" w:sz="4" w:space="0" w:color="auto"/>
            </w:tcBorders>
          </w:tcPr>
          <w:p w:rsidR="00E51DBC" w:rsidRDefault="00E51DBC" w:rsidP="00FE3B2D"/>
        </w:tc>
        <w:tc>
          <w:tcPr>
            <w:tcW w:w="1265" w:type="dxa"/>
            <w:tcBorders>
              <w:bottom w:val="single" w:sz="4" w:space="0" w:color="auto"/>
            </w:tcBorders>
          </w:tcPr>
          <w:p w:rsidR="00E51DBC" w:rsidRDefault="00E51DBC" w:rsidP="00FE3B2D"/>
        </w:tc>
        <w:tc>
          <w:tcPr>
            <w:tcW w:w="1265" w:type="dxa"/>
            <w:vMerge w:val="restart"/>
          </w:tcPr>
          <w:p w:rsidR="00E51DBC" w:rsidRDefault="00E51DBC" w:rsidP="00FE3B2D"/>
        </w:tc>
        <w:tc>
          <w:tcPr>
            <w:tcW w:w="1265" w:type="dxa"/>
            <w:vMerge w:val="restart"/>
          </w:tcPr>
          <w:p w:rsidR="00E51DBC" w:rsidRDefault="00E51DBC" w:rsidP="00FE3B2D"/>
        </w:tc>
        <w:tc>
          <w:tcPr>
            <w:tcW w:w="1266" w:type="dxa"/>
            <w:vMerge w:val="restart"/>
          </w:tcPr>
          <w:p w:rsidR="00E51DBC" w:rsidRDefault="00E51DBC" w:rsidP="00FE3B2D"/>
          <w:p w:rsidR="00E51DBC" w:rsidRDefault="00E51DBC" w:rsidP="00FE3B2D"/>
          <w:p w:rsidR="00E51DBC" w:rsidRDefault="00E51DBC" w:rsidP="00FE3B2D"/>
        </w:tc>
      </w:tr>
      <w:tr w:rsidR="00E51DBC" w:rsidTr="00E51DBC">
        <w:trPr>
          <w:trHeight w:val="410"/>
        </w:trPr>
        <w:tc>
          <w:tcPr>
            <w:tcW w:w="1265" w:type="dxa"/>
            <w:vMerge/>
          </w:tcPr>
          <w:p w:rsidR="00E51DBC" w:rsidRDefault="00E51DBC" w:rsidP="00FE3B2D"/>
        </w:tc>
        <w:tc>
          <w:tcPr>
            <w:tcW w:w="1265" w:type="dxa"/>
            <w:vMerge/>
          </w:tcPr>
          <w:p w:rsidR="00E51DBC" w:rsidRDefault="00E51DBC" w:rsidP="00FE3B2D"/>
        </w:tc>
        <w:tc>
          <w:tcPr>
            <w:tcW w:w="1265" w:type="dxa"/>
            <w:tcBorders>
              <w:top w:val="single" w:sz="4" w:space="0" w:color="auto"/>
            </w:tcBorders>
          </w:tcPr>
          <w:p w:rsidR="00E51DBC" w:rsidRDefault="00E51DBC" w:rsidP="00FE3B2D"/>
        </w:tc>
        <w:tc>
          <w:tcPr>
            <w:tcW w:w="1265" w:type="dxa"/>
            <w:tcBorders>
              <w:top w:val="single" w:sz="4" w:space="0" w:color="auto"/>
            </w:tcBorders>
          </w:tcPr>
          <w:p w:rsidR="00E51DBC" w:rsidRDefault="00E51DBC" w:rsidP="00FE3B2D"/>
        </w:tc>
        <w:tc>
          <w:tcPr>
            <w:tcW w:w="1265" w:type="dxa"/>
            <w:vMerge/>
          </w:tcPr>
          <w:p w:rsidR="00E51DBC" w:rsidRDefault="00E51DBC" w:rsidP="00FE3B2D"/>
        </w:tc>
        <w:tc>
          <w:tcPr>
            <w:tcW w:w="1265" w:type="dxa"/>
            <w:vMerge/>
          </w:tcPr>
          <w:p w:rsidR="00E51DBC" w:rsidRDefault="00E51DBC" w:rsidP="00FE3B2D"/>
        </w:tc>
        <w:tc>
          <w:tcPr>
            <w:tcW w:w="1266" w:type="dxa"/>
            <w:vMerge/>
          </w:tcPr>
          <w:p w:rsidR="00E51DBC" w:rsidRDefault="00E51DBC" w:rsidP="00FE3B2D"/>
        </w:tc>
      </w:tr>
      <w:tr w:rsidR="00E51DBC" w:rsidTr="00E51DBC">
        <w:tc>
          <w:tcPr>
            <w:tcW w:w="1265" w:type="dxa"/>
          </w:tcPr>
          <w:p w:rsidR="00E51DBC" w:rsidRDefault="00E51DBC" w:rsidP="00FE3B2D">
            <w:r>
              <w:lastRenderedPageBreak/>
              <w:t>NHF</w:t>
            </w:r>
            <w:r w:rsidRPr="00E51DBC">
              <w:rPr>
                <w:vertAlign w:val="subscript"/>
              </w:rPr>
              <w:t>2</w:t>
            </w:r>
          </w:p>
        </w:tc>
        <w:tc>
          <w:tcPr>
            <w:tcW w:w="1265" w:type="dxa"/>
          </w:tcPr>
          <w:p w:rsidR="00E51DBC" w:rsidRDefault="00E51DBC" w:rsidP="00FE3B2D"/>
        </w:tc>
        <w:tc>
          <w:tcPr>
            <w:tcW w:w="1265" w:type="dxa"/>
          </w:tcPr>
          <w:p w:rsidR="00E51DBC" w:rsidRDefault="00E51DBC" w:rsidP="00FE3B2D"/>
        </w:tc>
        <w:tc>
          <w:tcPr>
            <w:tcW w:w="1265" w:type="dxa"/>
          </w:tcPr>
          <w:p w:rsidR="00E51DBC" w:rsidRDefault="00E51DBC" w:rsidP="00FE3B2D"/>
        </w:tc>
        <w:tc>
          <w:tcPr>
            <w:tcW w:w="1265" w:type="dxa"/>
          </w:tcPr>
          <w:p w:rsidR="00E51DBC" w:rsidRDefault="00E51DBC" w:rsidP="00FE3B2D"/>
        </w:tc>
        <w:tc>
          <w:tcPr>
            <w:tcW w:w="1265" w:type="dxa"/>
          </w:tcPr>
          <w:p w:rsidR="00E51DBC" w:rsidRDefault="00E51DBC" w:rsidP="00FE3B2D"/>
        </w:tc>
        <w:tc>
          <w:tcPr>
            <w:tcW w:w="1266" w:type="dxa"/>
          </w:tcPr>
          <w:p w:rsidR="00E51DBC" w:rsidRDefault="00E51DBC" w:rsidP="00FE3B2D"/>
          <w:p w:rsidR="00E51DBC" w:rsidRDefault="00E51DBC" w:rsidP="00FE3B2D"/>
          <w:p w:rsidR="00E51DBC" w:rsidRDefault="00E51DBC" w:rsidP="00FE3B2D"/>
        </w:tc>
      </w:tr>
      <w:tr w:rsidR="00E51DBC" w:rsidTr="00E51DBC">
        <w:trPr>
          <w:trHeight w:val="390"/>
        </w:trPr>
        <w:tc>
          <w:tcPr>
            <w:tcW w:w="1265" w:type="dxa"/>
            <w:vMerge w:val="restart"/>
          </w:tcPr>
          <w:p w:rsidR="00E51DBC" w:rsidRDefault="00E51DBC" w:rsidP="00FE3B2D">
            <w:r>
              <w:t>C</w:t>
            </w:r>
            <w:r w:rsidRPr="00E51DBC">
              <w:rPr>
                <w:vertAlign w:val="subscript"/>
              </w:rPr>
              <w:t>2</w:t>
            </w:r>
            <w:r>
              <w:t>IBr</w:t>
            </w:r>
          </w:p>
        </w:tc>
        <w:tc>
          <w:tcPr>
            <w:tcW w:w="1265" w:type="dxa"/>
            <w:vMerge w:val="restart"/>
          </w:tcPr>
          <w:p w:rsidR="00E51DBC" w:rsidRDefault="00E51DBC" w:rsidP="00FE3B2D"/>
        </w:tc>
        <w:tc>
          <w:tcPr>
            <w:tcW w:w="1265" w:type="dxa"/>
            <w:tcBorders>
              <w:bottom w:val="single" w:sz="4" w:space="0" w:color="auto"/>
            </w:tcBorders>
          </w:tcPr>
          <w:p w:rsidR="00E51DBC" w:rsidRDefault="00E51DBC" w:rsidP="00FE3B2D"/>
        </w:tc>
        <w:tc>
          <w:tcPr>
            <w:tcW w:w="1265" w:type="dxa"/>
            <w:tcBorders>
              <w:bottom w:val="single" w:sz="4" w:space="0" w:color="auto"/>
            </w:tcBorders>
          </w:tcPr>
          <w:p w:rsidR="00E51DBC" w:rsidRDefault="00E51DBC" w:rsidP="00FE3B2D"/>
        </w:tc>
        <w:tc>
          <w:tcPr>
            <w:tcW w:w="1265" w:type="dxa"/>
            <w:vMerge w:val="restart"/>
          </w:tcPr>
          <w:p w:rsidR="00E51DBC" w:rsidRDefault="00E51DBC" w:rsidP="00FE3B2D"/>
        </w:tc>
        <w:tc>
          <w:tcPr>
            <w:tcW w:w="1265" w:type="dxa"/>
            <w:vMerge w:val="restart"/>
          </w:tcPr>
          <w:p w:rsidR="00E51DBC" w:rsidRDefault="00E51DBC" w:rsidP="00FE3B2D"/>
        </w:tc>
        <w:tc>
          <w:tcPr>
            <w:tcW w:w="1266" w:type="dxa"/>
            <w:vMerge w:val="restart"/>
          </w:tcPr>
          <w:p w:rsidR="00E51DBC" w:rsidRDefault="00E51DBC" w:rsidP="00FE3B2D"/>
          <w:p w:rsidR="00E51DBC" w:rsidRDefault="00E51DBC" w:rsidP="00FE3B2D"/>
          <w:p w:rsidR="00E51DBC" w:rsidRDefault="00E51DBC" w:rsidP="00FE3B2D"/>
        </w:tc>
      </w:tr>
      <w:tr w:rsidR="00E51DBC" w:rsidTr="00E51DBC">
        <w:trPr>
          <w:trHeight w:val="440"/>
        </w:trPr>
        <w:tc>
          <w:tcPr>
            <w:tcW w:w="1265" w:type="dxa"/>
            <w:vMerge/>
          </w:tcPr>
          <w:p w:rsidR="00E51DBC" w:rsidRDefault="00E51DBC" w:rsidP="00FE3B2D"/>
        </w:tc>
        <w:tc>
          <w:tcPr>
            <w:tcW w:w="1265" w:type="dxa"/>
            <w:vMerge/>
          </w:tcPr>
          <w:p w:rsidR="00E51DBC" w:rsidRDefault="00E51DBC" w:rsidP="00FE3B2D"/>
        </w:tc>
        <w:tc>
          <w:tcPr>
            <w:tcW w:w="1265" w:type="dxa"/>
            <w:tcBorders>
              <w:top w:val="single" w:sz="4" w:space="0" w:color="auto"/>
            </w:tcBorders>
          </w:tcPr>
          <w:p w:rsidR="00E51DBC" w:rsidRDefault="00E51DBC" w:rsidP="00FE3B2D"/>
        </w:tc>
        <w:tc>
          <w:tcPr>
            <w:tcW w:w="1265" w:type="dxa"/>
            <w:tcBorders>
              <w:top w:val="single" w:sz="4" w:space="0" w:color="auto"/>
            </w:tcBorders>
          </w:tcPr>
          <w:p w:rsidR="00E51DBC" w:rsidRDefault="00E51DBC" w:rsidP="00FE3B2D"/>
        </w:tc>
        <w:tc>
          <w:tcPr>
            <w:tcW w:w="1265" w:type="dxa"/>
            <w:vMerge/>
          </w:tcPr>
          <w:p w:rsidR="00E51DBC" w:rsidRDefault="00E51DBC" w:rsidP="00FE3B2D"/>
        </w:tc>
        <w:tc>
          <w:tcPr>
            <w:tcW w:w="1265" w:type="dxa"/>
            <w:vMerge/>
          </w:tcPr>
          <w:p w:rsidR="00E51DBC" w:rsidRDefault="00E51DBC" w:rsidP="00FE3B2D"/>
        </w:tc>
        <w:tc>
          <w:tcPr>
            <w:tcW w:w="1266" w:type="dxa"/>
            <w:vMerge/>
          </w:tcPr>
          <w:p w:rsidR="00E51DBC" w:rsidRDefault="00E51DBC" w:rsidP="00FE3B2D"/>
        </w:tc>
      </w:tr>
      <w:tr w:rsidR="00E51DBC" w:rsidTr="00E51DBC">
        <w:trPr>
          <w:trHeight w:val="430"/>
        </w:trPr>
        <w:tc>
          <w:tcPr>
            <w:tcW w:w="1265" w:type="dxa"/>
            <w:vMerge w:val="restart"/>
          </w:tcPr>
          <w:p w:rsidR="00E51DBC" w:rsidRDefault="00E51DBC" w:rsidP="00FE3B2D">
            <w:r>
              <w:t>C2HF</w:t>
            </w:r>
            <w:r w:rsidRPr="00E51DBC">
              <w:rPr>
                <w:vertAlign w:val="subscript"/>
              </w:rPr>
              <w:t>3</w:t>
            </w:r>
          </w:p>
        </w:tc>
        <w:tc>
          <w:tcPr>
            <w:tcW w:w="1265" w:type="dxa"/>
            <w:vMerge w:val="restart"/>
          </w:tcPr>
          <w:p w:rsidR="00E51DBC" w:rsidRDefault="00E51DBC" w:rsidP="00FE3B2D"/>
        </w:tc>
        <w:tc>
          <w:tcPr>
            <w:tcW w:w="1265" w:type="dxa"/>
            <w:tcBorders>
              <w:bottom w:val="single" w:sz="4" w:space="0" w:color="auto"/>
            </w:tcBorders>
          </w:tcPr>
          <w:p w:rsidR="00E51DBC" w:rsidRDefault="00E51DBC" w:rsidP="00FE3B2D"/>
        </w:tc>
        <w:tc>
          <w:tcPr>
            <w:tcW w:w="1265" w:type="dxa"/>
            <w:tcBorders>
              <w:bottom w:val="single" w:sz="4" w:space="0" w:color="auto"/>
            </w:tcBorders>
          </w:tcPr>
          <w:p w:rsidR="00E51DBC" w:rsidRDefault="00E51DBC" w:rsidP="00FE3B2D"/>
        </w:tc>
        <w:tc>
          <w:tcPr>
            <w:tcW w:w="1265" w:type="dxa"/>
            <w:vMerge w:val="restart"/>
          </w:tcPr>
          <w:p w:rsidR="00E51DBC" w:rsidRDefault="00E51DBC" w:rsidP="00FE3B2D"/>
        </w:tc>
        <w:tc>
          <w:tcPr>
            <w:tcW w:w="1265" w:type="dxa"/>
            <w:vMerge w:val="restart"/>
          </w:tcPr>
          <w:p w:rsidR="00E51DBC" w:rsidRDefault="00E51DBC" w:rsidP="00FE3B2D"/>
        </w:tc>
        <w:tc>
          <w:tcPr>
            <w:tcW w:w="1266" w:type="dxa"/>
            <w:vMerge w:val="restart"/>
          </w:tcPr>
          <w:p w:rsidR="00E51DBC" w:rsidRDefault="00E51DBC" w:rsidP="00FE3B2D"/>
          <w:p w:rsidR="00E51DBC" w:rsidRDefault="00E51DBC" w:rsidP="00FE3B2D"/>
          <w:p w:rsidR="00E51DBC" w:rsidRDefault="00E51DBC" w:rsidP="00FE3B2D"/>
        </w:tc>
      </w:tr>
      <w:tr w:rsidR="00E51DBC" w:rsidTr="00E51DBC">
        <w:trPr>
          <w:trHeight w:val="400"/>
        </w:trPr>
        <w:tc>
          <w:tcPr>
            <w:tcW w:w="1265" w:type="dxa"/>
            <w:vMerge/>
          </w:tcPr>
          <w:p w:rsidR="00E51DBC" w:rsidRDefault="00E51DBC" w:rsidP="00FE3B2D"/>
        </w:tc>
        <w:tc>
          <w:tcPr>
            <w:tcW w:w="1265" w:type="dxa"/>
            <w:vMerge/>
          </w:tcPr>
          <w:p w:rsidR="00E51DBC" w:rsidRDefault="00E51DBC" w:rsidP="00FE3B2D"/>
        </w:tc>
        <w:tc>
          <w:tcPr>
            <w:tcW w:w="1265" w:type="dxa"/>
            <w:tcBorders>
              <w:top w:val="single" w:sz="4" w:space="0" w:color="auto"/>
            </w:tcBorders>
          </w:tcPr>
          <w:p w:rsidR="00E51DBC" w:rsidRDefault="00E51DBC" w:rsidP="00FE3B2D"/>
        </w:tc>
        <w:tc>
          <w:tcPr>
            <w:tcW w:w="1265" w:type="dxa"/>
            <w:tcBorders>
              <w:top w:val="single" w:sz="4" w:space="0" w:color="auto"/>
            </w:tcBorders>
          </w:tcPr>
          <w:p w:rsidR="00E51DBC" w:rsidRDefault="00E51DBC" w:rsidP="00FE3B2D"/>
        </w:tc>
        <w:tc>
          <w:tcPr>
            <w:tcW w:w="1265" w:type="dxa"/>
            <w:vMerge/>
          </w:tcPr>
          <w:p w:rsidR="00E51DBC" w:rsidRDefault="00E51DBC" w:rsidP="00FE3B2D"/>
        </w:tc>
        <w:tc>
          <w:tcPr>
            <w:tcW w:w="1265" w:type="dxa"/>
            <w:vMerge/>
          </w:tcPr>
          <w:p w:rsidR="00E51DBC" w:rsidRDefault="00E51DBC" w:rsidP="00FE3B2D"/>
        </w:tc>
        <w:tc>
          <w:tcPr>
            <w:tcW w:w="1266" w:type="dxa"/>
            <w:vMerge/>
          </w:tcPr>
          <w:p w:rsidR="00E51DBC" w:rsidRDefault="00E51DBC" w:rsidP="00FE3B2D"/>
        </w:tc>
      </w:tr>
      <w:tr w:rsidR="00E51DBC" w:rsidTr="00E51DBC">
        <w:tc>
          <w:tcPr>
            <w:tcW w:w="1265" w:type="dxa"/>
          </w:tcPr>
          <w:p w:rsidR="00E51DBC" w:rsidRDefault="00E51DBC" w:rsidP="00FE3B2D">
            <w:r>
              <w:t xml:space="preserve">CH </w:t>
            </w:r>
            <w:r>
              <w:t>Cl Br</w:t>
            </w:r>
            <w:r w:rsidRPr="00E51DBC">
              <w:rPr>
                <w:vertAlign w:val="subscript"/>
              </w:rPr>
              <w:t>2</w:t>
            </w:r>
          </w:p>
        </w:tc>
        <w:tc>
          <w:tcPr>
            <w:tcW w:w="1265" w:type="dxa"/>
          </w:tcPr>
          <w:p w:rsidR="00E51DBC" w:rsidRDefault="00E51DBC" w:rsidP="00FE3B2D"/>
        </w:tc>
        <w:tc>
          <w:tcPr>
            <w:tcW w:w="1265" w:type="dxa"/>
          </w:tcPr>
          <w:p w:rsidR="00E51DBC" w:rsidRDefault="00E51DBC" w:rsidP="00FE3B2D"/>
        </w:tc>
        <w:tc>
          <w:tcPr>
            <w:tcW w:w="1265" w:type="dxa"/>
          </w:tcPr>
          <w:p w:rsidR="00E51DBC" w:rsidRDefault="00E51DBC" w:rsidP="00FE3B2D"/>
        </w:tc>
        <w:tc>
          <w:tcPr>
            <w:tcW w:w="1265" w:type="dxa"/>
          </w:tcPr>
          <w:p w:rsidR="00E51DBC" w:rsidRDefault="00E51DBC" w:rsidP="00FE3B2D"/>
        </w:tc>
        <w:tc>
          <w:tcPr>
            <w:tcW w:w="1265" w:type="dxa"/>
          </w:tcPr>
          <w:p w:rsidR="00E51DBC" w:rsidRDefault="00E51DBC" w:rsidP="00FE3B2D"/>
        </w:tc>
        <w:tc>
          <w:tcPr>
            <w:tcW w:w="1266" w:type="dxa"/>
          </w:tcPr>
          <w:p w:rsidR="00E51DBC" w:rsidRDefault="00E51DBC" w:rsidP="00FE3B2D"/>
          <w:p w:rsidR="00E51DBC" w:rsidRDefault="00E51DBC" w:rsidP="00FE3B2D"/>
          <w:p w:rsidR="00E51DBC" w:rsidRDefault="00E51DBC" w:rsidP="00FE3B2D"/>
        </w:tc>
      </w:tr>
      <w:tr w:rsidR="00E51DBC" w:rsidTr="00E51DBC">
        <w:trPr>
          <w:trHeight w:val="400"/>
        </w:trPr>
        <w:tc>
          <w:tcPr>
            <w:tcW w:w="1265" w:type="dxa"/>
            <w:vMerge w:val="restart"/>
          </w:tcPr>
          <w:p w:rsidR="00E51DBC" w:rsidRDefault="00E51DBC" w:rsidP="00FE3B2D">
            <w:r>
              <w:t>H</w:t>
            </w:r>
            <w:r w:rsidRPr="00E51DBC">
              <w:rPr>
                <w:vertAlign w:val="subscript"/>
              </w:rPr>
              <w:t>2</w:t>
            </w:r>
            <w:r>
              <w:t>O</w:t>
            </w:r>
            <w:r w:rsidRPr="00E51DBC">
              <w:rPr>
                <w:vertAlign w:val="subscript"/>
              </w:rPr>
              <w:t>2</w:t>
            </w:r>
          </w:p>
        </w:tc>
        <w:tc>
          <w:tcPr>
            <w:tcW w:w="1265" w:type="dxa"/>
            <w:vMerge w:val="restart"/>
          </w:tcPr>
          <w:p w:rsidR="00E51DBC" w:rsidRDefault="00E51DBC" w:rsidP="00FE3B2D"/>
        </w:tc>
        <w:tc>
          <w:tcPr>
            <w:tcW w:w="1265" w:type="dxa"/>
          </w:tcPr>
          <w:p w:rsidR="00E51DBC" w:rsidRDefault="00E51DBC" w:rsidP="00FE3B2D"/>
        </w:tc>
        <w:tc>
          <w:tcPr>
            <w:tcW w:w="1265" w:type="dxa"/>
          </w:tcPr>
          <w:p w:rsidR="00E51DBC" w:rsidRDefault="00E51DBC" w:rsidP="00FE3B2D"/>
        </w:tc>
        <w:tc>
          <w:tcPr>
            <w:tcW w:w="1265" w:type="dxa"/>
            <w:vMerge w:val="restart"/>
          </w:tcPr>
          <w:p w:rsidR="00E51DBC" w:rsidRDefault="00E51DBC" w:rsidP="00FE3B2D"/>
        </w:tc>
        <w:tc>
          <w:tcPr>
            <w:tcW w:w="1265" w:type="dxa"/>
            <w:vMerge w:val="restart"/>
          </w:tcPr>
          <w:p w:rsidR="00E51DBC" w:rsidRDefault="00E51DBC" w:rsidP="00FE3B2D"/>
        </w:tc>
        <w:tc>
          <w:tcPr>
            <w:tcW w:w="1266" w:type="dxa"/>
            <w:vMerge w:val="restart"/>
          </w:tcPr>
          <w:p w:rsidR="00E51DBC" w:rsidRDefault="00E51DBC" w:rsidP="00FE3B2D"/>
          <w:p w:rsidR="00E51DBC" w:rsidRDefault="00E51DBC" w:rsidP="00FE3B2D"/>
          <w:p w:rsidR="00E51DBC" w:rsidRDefault="00E51DBC" w:rsidP="00FE3B2D"/>
        </w:tc>
      </w:tr>
      <w:tr w:rsidR="00E51DBC" w:rsidTr="00E51DBC">
        <w:trPr>
          <w:trHeight w:val="420"/>
        </w:trPr>
        <w:tc>
          <w:tcPr>
            <w:tcW w:w="1265" w:type="dxa"/>
            <w:vMerge/>
          </w:tcPr>
          <w:p w:rsidR="00E51DBC" w:rsidRDefault="00E51DBC" w:rsidP="00FE3B2D"/>
        </w:tc>
        <w:tc>
          <w:tcPr>
            <w:tcW w:w="1265" w:type="dxa"/>
            <w:vMerge/>
          </w:tcPr>
          <w:p w:rsidR="00E51DBC" w:rsidRDefault="00E51DBC" w:rsidP="00FE3B2D"/>
        </w:tc>
        <w:tc>
          <w:tcPr>
            <w:tcW w:w="1265" w:type="dxa"/>
          </w:tcPr>
          <w:p w:rsidR="00E51DBC" w:rsidRDefault="00E51DBC" w:rsidP="00FE3B2D"/>
        </w:tc>
        <w:tc>
          <w:tcPr>
            <w:tcW w:w="1265" w:type="dxa"/>
          </w:tcPr>
          <w:p w:rsidR="00E51DBC" w:rsidRDefault="00E51DBC" w:rsidP="00FE3B2D"/>
        </w:tc>
        <w:tc>
          <w:tcPr>
            <w:tcW w:w="1265" w:type="dxa"/>
            <w:vMerge/>
          </w:tcPr>
          <w:p w:rsidR="00E51DBC" w:rsidRDefault="00E51DBC" w:rsidP="00FE3B2D"/>
        </w:tc>
        <w:tc>
          <w:tcPr>
            <w:tcW w:w="1265" w:type="dxa"/>
            <w:vMerge/>
          </w:tcPr>
          <w:p w:rsidR="00E51DBC" w:rsidRDefault="00E51DBC" w:rsidP="00FE3B2D"/>
        </w:tc>
        <w:tc>
          <w:tcPr>
            <w:tcW w:w="1266" w:type="dxa"/>
            <w:vMerge/>
          </w:tcPr>
          <w:p w:rsidR="00E51DBC" w:rsidRDefault="00E51DBC" w:rsidP="00FE3B2D"/>
        </w:tc>
      </w:tr>
      <w:tr w:rsidR="00E51DBC" w:rsidTr="00E51DBC">
        <w:tc>
          <w:tcPr>
            <w:tcW w:w="1265" w:type="dxa"/>
          </w:tcPr>
          <w:p w:rsidR="00E51DBC" w:rsidRDefault="00E51DBC" w:rsidP="00FE3B2D">
            <w:r>
              <w:t>CO</w:t>
            </w:r>
            <w:r w:rsidRPr="00E51DBC">
              <w:rPr>
                <w:vertAlign w:val="subscript"/>
              </w:rPr>
              <w:t>2</w:t>
            </w:r>
          </w:p>
        </w:tc>
        <w:tc>
          <w:tcPr>
            <w:tcW w:w="1265" w:type="dxa"/>
          </w:tcPr>
          <w:p w:rsidR="00E51DBC" w:rsidRDefault="00E51DBC" w:rsidP="00FE3B2D"/>
        </w:tc>
        <w:tc>
          <w:tcPr>
            <w:tcW w:w="1265" w:type="dxa"/>
          </w:tcPr>
          <w:p w:rsidR="00E51DBC" w:rsidRDefault="00E51DBC" w:rsidP="00FE3B2D"/>
        </w:tc>
        <w:tc>
          <w:tcPr>
            <w:tcW w:w="1265" w:type="dxa"/>
          </w:tcPr>
          <w:p w:rsidR="00E51DBC" w:rsidRDefault="00E51DBC" w:rsidP="00FE3B2D"/>
        </w:tc>
        <w:tc>
          <w:tcPr>
            <w:tcW w:w="1265" w:type="dxa"/>
          </w:tcPr>
          <w:p w:rsidR="00E51DBC" w:rsidRDefault="00E51DBC" w:rsidP="00FE3B2D"/>
        </w:tc>
        <w:tc>
          <w:tcPr>
            <w:tcW w:w="1265" w:type="dxa"/>
          </w:tcPr>
          <w:p w:rsidR="00E51DBC" w:rsidRDefault="00E51DBC" w:rsidP="00FE3B2D"/>
        </w:tc>
        <w:tc>
          <w:tcPr>
            <w:tcW w:w="1266" w:type="dxa"/>
          </w:tcPr>
          <w:p w:rsidR="00E51DBC" w:rsidRDefault="00E51DBC" w:rsidP="00FE3B2D"/>
          <w:p w:rsidR="00E51DBC" w:rsidRDefault="00E51DBC" w:rsidP="00FE3B2D"/>
          <w:p w:rsidR="00E51DBC" w:rsidRDefault="00E51DBC" w:rsidP="00FE3B2D"/>
        </w:tc>
      </w:tr>
      <w:tr w:rsidR="00E51DBC" w:rsidTr="00E51DBC">
        <w:trPr>
          <w:trHeight w:val="470"/>
        </w:trPr>
        <w:tc>
          <w:tcPr>
            <w:tcW w:w="1265" w:type="dxa"/>
            <w:vMerge w:val="restart"/>
          </w:tcPr>
          <w:p w:rsidR="00E51DBC" w:rsidRPr="004332E4" w:rsidRDefault="00E51DBC" w:rsidP="00FE3B2D">
            <w:pPr>
              <w:rPr>
                <w:rStyle w:val="Strong"/>
              </w:rPr>
            </w:pPr>
            <w:r>
              <w:rPr>
                <w:rStyle w:val="Strong"/>
              </w:rPr>
              <w:t>N</w:t>
            </w:r>
            <w:r w:rsidRPr="00E51DBC">
              <w:rPr>
                <w:rStyle w:val="Strong"/>
                <w:vertAlign w:val="subscript"/>
              </w:rPr>
              <w:t>2</w:t>
            </w:r>
            <w:r>
              <w:rPr>
                <w:rStyle w:val="Strong"/>
              </w:rPr>
              <w:t>H</w:t>
            </w:r>
            <w:r w:rsidRPr="00E51DBC">
              <w:rPr>
                <w:rStyle w:val="Strong"/>
                <w:vertAlign w:val="subscript"/>
              </w:rPr>
              <w:t>3</w:t>
            </w:r>
            <w:r>
              <w:rPr>
                <w:rStyle w:val="Strong"/>
              </w:rPr>
              <w:t xml:space="preserve"> F</w:t>
            </w:r>
          </w:p>
        </w:tc>
        <w:tc>
          <w:tcPr>
            <w:tcW w:w="1265" w:type="dxa"/>
            <w:vMerge w:val="restart"/>
          </w:tcPr>
          <w:p w:rsidR="00E51DBC" w:rsidRDefault="00E51DBC" w:rsidP="00FE3B2D"/>
        </w:tc>
        <w:tc>
          <w:tcPr>
            <w:tcW w:w="1265" w:type="dxa"/>
            <w:tcBorders>
              <w:bottom w:val="single" w:sz="4" w:space="0" w:color="auto"/>
            </w:tcBorders>
          </w:tcPr>
          <w:p w:rsidR="00E51DBC" w:rsidRDefault="00E51DBC" w:rsidP="00FE3B2D"/>
        </w:tc>
        <w:tc>
          <w:tcPr>
            <w:tcW w:w="1265" w:type="dxa"/>
            <w:tcBorders>
              <w:bottom w:val="single" w:sz="4" w:space="0" w:color="auto"/>
            </w:tcBorders>
          </w:tcPr>
          <w:p w:rsidR="00E51DBC" w:rsidRDefault="00E51DBC" w:rsidP="00FE3B2D"/>
        </w:tc>
        <w:tc>
          <w:tcPr>
            <w:tcW w:w="1265" w:type="dxa"/>
            <w:vMerge w:val="restart"/>
          </w:tcPr>
          <w:p w:rsidR="00E51DBC" w:rsidRDefault="00E51DBC" w:rsidP="00FE3B2D"/>
        </w:tc>
        <w:tc>
          <w:tcPr>
            <w:tcW w:w="1265" w:type="dxa"/>
            <w:vMerge w:val="restart"/>
          </w:tcPr>
          <w:p w:rsidR="00E51DBC" w:rsidRDefault="00E51DBC" w:rsidP="00FE3B2D"/>
        </w:tc>
        <w:tc>
          <w:tcPr>
            <w:tcW w:w="1266" w:type="dxa"/>
            <w:vMerge w:val="restart"/>
          </w:tcPr>
          <w:p w:rsidR="00E51DBC" w:rsidRDefault="00E51DBC" w:rsidP="00FE3B2D"/>
          <w:p w:rsidR="00E51DBC" w:rsidRDefault="00E51DBC" w:rsidP="00FE3B2D"/>
          <w:p w:rsidR="00E51DBC" w:rsidRDefault="00E51DBC" w:rsidP="00FE3B2D"/>
        </w:tc>
      </w:tr>
      <w:tr w:rsidR="00E51DBC" w:rsidTr="00E51DBC">
        <w:trPr>
          <w:trHeight w:val="360"/>
        </w:trPr>
        <w:tc>
          <w:tcPr>
            <w:tcW w:w="1265" w:type="dxa"/>
            <w:vMerge/>
          </w:tcPr>
          <w:p w:rsidR="00E51DBC" w:rsidRDefault="00E51DBC" w:rsidP="00FE3B2D">
            <w:pPr>
              <w:rPr>
                <w:rStyle w:val="Strong"/>
              </w:rPr>
            </w:pPr>
          </w:p>
        </w:tc>
        <w:tc>
          <w:tcPr>
            <w:tcW w:w="1265" w:type="dxa"/>
            <w:vMerge/>
          </w:tcPr>
          <w:p w:rsidR="00E51DBC" w:rsidRDefault="00E51DBC" w:rsidP="00FE3B2D"/>
        </w:tc>
        <w:tc>
          <w:tcPr>
            <w:tcW w:w="1265" w:type="dxa"/>
            <w:tcBorders>
              <w:top w:val="single" w:sz="4" w:space="0" w:color="auto"/>
            </w:tcBorders>
          </w:tcPr>
          <w:p w:rsidR="00E51DBC" w:rsidRDefault="00E51DBC" w:rsidP="00FE3B2D"/>
        </w:tc>
        <w:tc>
          <w:tcPr>
            <w:tcW w:w="1265" w:type="dxa"/>
            <w:tcBorders>
              <w:top w:val="single" w:sz="4" w:space="0" w:color="auto"/>
            </w:tcBorders>
          </w:tcPr>
          <w:p w:rsidR="00E51DBC" w:rsidRDefault="00E51DBC" w:rsidP="00FE3B2D"/>
        </w:tc>
        <w:tc>
          <w:tcPr>
            <w:tcW w:w="1265" w:type="dxa"/>
            <w:vMerge/>
          </w:tcPr>
          <w:p w:rsidR="00E51DBC" w:rsidRDefault="00E51DBC" w:rsidP="00FE3B2D"/>
        </w:tc>
        <w:tc>
          <w:tcPr>
            <w:tcW w:w="1265" w:type="dxa"/>
            <w:vMerge/>
          </w:tcPr>
          <w:p w:rsidR="00E51DBC" w:rsidRDefault="00E51DBC" w:rsidP="00FE3B2D"/>
        </w:tc>
        <w:tc>
          <w:tcPr>
            <w:tcW w:w="1266" w:type="dxa"/>
            <w:vMerge/>
          </w:tcPr>
          <w:p w:rsidR="00E51DBC" w:rsidRDefault="00E51DBC" w:rsidP="00FE3B2D"/>
        </w:tc>
      </w:tr>
      <w:tr w:rsidR="00E51DBC" w:rsidTr="00E51DBC">
        <w:tc>
          <w:tcPr>
            <w:tcW w:w="1265" w:type="dxa"/>
          </w:tcPr>
          <w:p w:rsidR="00E51DBC" w:rsidRDefault="00E51DBC" w:rsidP="00FE3B2D">
            <w:pPr>
              <w:rPr>
                <w:rStyle w:val="Strong"/>
                <w:vertAlign w:val="subscript"/>
              </w:rPr>
            </w:pPr>
            <w:r>
              <w:rPr>
                <w:rStyle w:val="Strong"/>
              </w:rPr>
              <w:t>ClF</w:t>
            </w:r>
            <w:r w:rsidRPr="00E51DBC">
              <w:rPr>
                <w:rStyle w:val="Strong"/>
                <w:vertAlign w:val="subscript"/>
              </w:rPr>
              <w:t>5</w:t>
            </w:r>
          </w:p>
          <w:p w:rsidR="00E51DBC" w:rsidRDefault="00E51DBC" w:rsidP="00FE3B2D">
            <w:pPr>
              <w:rPr>
                <w:rStyle w:val="Strong"/>
                <w:vertAlign w:val="subscript"/>
              </w:rPr>
            </w:pPr>
          </w:p>
          <w:p w:rsidR="00E51DBC" w:rsidRDefault="00E51DBC" w:rsidP="00FE3B2D">
            <w:pPr>
              <w:rPr>
                <w:rStyle w:val="Strong"/>
              </w:rPr>
            </w:pPr>
          </w:p>
        </w:tc>
        <w:tc>
          <w:tcPr>
            <w:tcW w:w="1265" w:type="dxa"/>
          </w:tcPr>
          <w:p w:rsidR="00E51DBC" w:rsidRDefault="00E51DBC" w:rsidP="00FE3B2D"/>
        </w:tc>
        <w:tc>
          <w:tcPr>
            <w:tcW w:w="1265" w:type="dxa"/>
          </w:tcPr>
          <w:p w:rsidR="00E51DBC" w:rsidRDefault="00E51DBC" w:rsidP="00FE3B2D"/>
        </w:tc>
        <w:tc>
          <w:tcPr>
            <w:tcW w:w="1265" w:type="dxa"/>
          </w:tcPr>
          <w:p w:rsidR="00E51DBC" w:rsidRDefault="00E51DBC" w:rsidP="00FE3B2D"/>
        </w:tc>
        <w:tc>
          <w:tcPr>
            <w:tcW w:w="1265" w:type="dxa"/>
          </w:tcPr>
          <w:p w:rsidR="00E51DBC" w:rsidRDefault="00E51DBC" w:rsidP="00FE3B2D"/>
        </w:tc>
        <w:tc>
          <w:tcPr>
            <w:tcW w:w="1265" w:type="dxa"/>
          </w:tcPr>
          <w:p w:rsidR="00E51DBC" w:rsidRDefault="00E51DBC" w:rsidP="00FE3B2D"/>
        </w:tc>
        <w:tc>
          <w:tcPr>
            <w:tcW w:w="1266" w:type="dxa"/>
          </w:tcPr>
          <w:p w:rsidR="00E51DBC" w:rsidRDefault="00E51DBC" w:rsidP="00FE3B2D"/>
        </w:tc>
      </w:tr>
      <w:tr w:rsidR="00E51DBC" w:rsidTr="00E51DBC">
        <w:tc>
          <w:tcPr>
            <w:tcW w:w="1265" w:type="dxa"/>
          </w:tcPr>
          <w:p w:rsidR="00E51DBC" w:rsidRDefault="00E51DBC" w:rsidP="00FE3B2D">
            <w:pPr>
              <w:rPr>
                <w:rStyle w:val="Strong"/>
                <w:vertAlign w:val="subscript"/>
              </w:rPr>
            </w:pPr>
            <w:r>
              <w:rPr>
                <w:rStyle w:val="Strong"/>
              </w:rPr>
              <w:t>Xe F</w:t>
            </w:r>
            <w:r w:rsidRPr="00E51DBC">
              <w:rPr>
                <w:rStyle w:val="Strong"/>
                <w:vertAlign w:val="subscript"/>
              </w:rPr>
              <w:t>4</w:t>
            </w:r>
          </w:p>
          <w:p w:rsidR="00E51DBC" w:rsidRDefault="00E51DBC" w:rsidP="00FE3B2D">
            <w:pPr>
              <w:rPr>
                <w:rStyle w:val="Strong"/>
                <w:vertAlign w:val="subscript"/>
              </w:rPr>
            </w:pPr>
          </w:p>
          <w:p w:rsidR="00E51DBC" w:rsidRDefault="00E51DBC" w:rsidP="00FE3B2D">
            <w:pPr>
              <w:rPr>
                <w:rStyle w:val="Strong"/>
              </w:rPr>
            </w:pPr>
          </w:p>
        </w:tc>
        <w:tc>
          <w:tcPr>
            <w:tcW w:w="1265" w:type="dxa"/>
          </w:tcPr>
          <w:p w:rsidR="00E51DBC" w:rsidRDefault="00E51DBC" w:rsidP="00FE3B2D"/>
        </w:tc>
        <w:tc>
          <w:tcPr>
            <w:tcW w:w="1265" w:type="dxa"/>
          </w:tcPr>
          <w:p w:rsidR="00E51DBC" w:rsidRDefault="00E51DBC" w:rsidP="00FE3B2D"/>
        </w:tc>
        <w:tc>
          <w:tcPr>
            <w:tcW w:w="1265" w:type="dxa"/>
          </w:tcPr>
          <w:p w:rsidR="00E51DBC" w:rsidRDefault="00E51DBC" w:rsidP="00FE3B2D"/>
        </w:tc>
        <w:tc>
          <w:tcPr>
            <w:tcW w:w="1265" w:type="dxa"/>
          </w:tcPr>
          <w:p w:rsidR="00E51DBC" w:rsidRDefault="00E51DBC" w:rsidP="00FE3B2D"/>
        </w:tc>
        <w:tc>
          <w:tcPr>
            <w:tcW w:w="1265" w:type="dxa"/>
          </w:tcPr>
          <w:p w:rsidR="00E51DBC" w:rsidRDefault="00E51DBC" w:rsidP="00FE3B2D"/>
        </w:tc>
        <w:tc>
          <w:tcPr>
            <w:tcW w:w="1266" w:type="dxa"/>
          </w:tcPr>
          <w:p w:rsidR="00E51DBC" w:rsidRDefault="00E51DBC" w:rsidP="00FE3B2D"/>
        </w:tc>
      </w:tr>
    </w:tbl>
    <w:p w:rsidR="004332E4" w:rsidRDefault="004332E4"/>
    <w:sectPr w:rsidR="004332E4" w:rsidSect="004332E4">
      <w:pgSz w:w="12240" w:h="15840"/>
      <w:pgMar w:top="45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attachedTemplate r:id="rId1"/>
  <w:stylePaneFormatFilter w:val="3F01"/>
  <w:defaultTabStop w:val="720"/>
  <w:characterSpacingControl w:val="doNotCompress"/>
  <w:compat/>
  <w:rsids>
    <w:rsidRoot w:val="00466AAA"/>
    <w:rsid w:val="004332E4"/>
    <w:rsid w:val="00466AAA"/>
    <w:rsid w:val="00526FDA"/>
    <w:rsid w:val="0089378B"/>
    <w:rsid w:val="00E51DBC"/>
    <w:rsid w:val="00EC52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466AA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qFormat/>
    <w:rsid w:val="004332E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o-ellen.sanford\Application%20Data\Microsoft\Templates\Norma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218</TotalTime>
  <Pages>2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nbdoe</Company>
  <LinksUpToDate>false</LinksUpToDate>
  <CharactersWithSpaces>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jo-ellen.sanford</dc:creator>
  <cp:keywords/>
  <dc:description/>
  <cp:lastModifiedBy>jo-ellen.sanford</cp:lastModifiedBy>
  <cp:revision>1</cp:revision>
  <dcterms:created xsi:type="dcterms:W3CDTF">2010-05-18T13:53:00Z</dcterms:created>
  <dcterms:modified xsi:type="dcterms:W3CDTF">2010-05-18T17:30:00Z</dcterms:modified>
</cp:coreProperties>
</file>